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CCD53" w14:textId="77777777" w:rsidR="003D0CE3" w:rsidRDefault="003D0CE3" w:rsidP="003D0CE3">
      <w:pPr>
        <w:pStyle w:val="Standard"/>
        <w:jc w:val="both"/>
        <w:rPr>
          <w:b/>
          <w:color w:val="FF0000"/>
          <w:sz w:val="32"/>
          <w:szCs w:val="32"/>
        </w:rPr>
      </w:pPr>
      <w:r w:rsidRPr="005C4602">
        <w:rPr>
          <w:b/>
          <w:color w:val="FF0000"/>
          <w:sz w:val="32"/>
          <w:szCs w:val="32"/>
        </w:rPr>
        <w:t xml:space="preserve">Необходимо к анкете приложить сканы/копии. </w:t>
      </w:r>
    </w:p>
    <w:p w14:paraId="4D3DC517" w14:textId="77777777" w:rsidR="003D0CE3" w:rsidRPr="005C4602" w:rsidRDefault="003D0CE3" w:rsidP="003D0CE3">
      <w:pPr>
        <w:pStyle w:val="Standard"/>
        <w:jc w:val="both"/>
        <w:rPr>
          <w:b/>
          <w:color w:val="FF0000"/>
          <w:sz w:val="32"/>
          <w:szCs w:val="32"/>
        </w:rPr>
      </w:pPr>
    </w:p>
    <w:p w14:paraId="55BED853" w14:textId="77777777" w:rsidR="003D0CE3" w:rsidRPr="005C4602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Скан/Копии ПТС (СТС)</w:t>
      </w:r>
    </w:p>
    <w:p w14:paraId="157DC13F" w14:textId="77777777" w:rsidR="003D0CE3" w:rsidRPr="005C4602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Паспорт (первая страница и прописка)</w:t>
      </w:r>
    </w:p>
    <w:p w14:paraId="146B403E" w14:textId="77777777" w:rsidR="003D0CE3" w:rsidRPr="005C4602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СНИЛС</w:t>
      </w:r>
    </w:p>
    <w:p w14:paraId="718C4065" w14:textId="77777777" w:rsidR="003D0CE3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5C4602">
        <w:rPr>
          <w:b/>
          <w:sz w:val="32"/>
          <w:szCs w:val="32"/>
        </w:rPr>
        <w:t>ИНН</w:t>
      </w:r>
    </w:p>
    <w:p w14:paraId="2C8F5389" w14:textId="77777777" w:rsidR="003D0CE3" w:rsidRPr="00F41431" w:rsidRDefault="003D0CE3" w:rsidP="003D0CE3">
      <w:pPr>
        <w:pStyle w:val="a4"/>
        <w:numPr>
          <w:ilvl w:val="0"/>
          <w:numId w:val="8"/>
        </w:numPr>
        <w:rPr>
          <w:b/>
          <w:sz w:val="32"/>
          <w:szCs w:val="32"/>
        </w:rPr>
      </w:pPr>
      <w:r w:rsidRPr="00F41431">
        <w:rPr>
          <w:b/>
          <w:sz w:val="32"/>
          <w:szCs w:val="32"/>
        </w:rPr>
        <w:t>ОГРНИП</w:t>
      </w:r>
    </w:p>
    <w:p w14:paraId="11847787" w14:textId="7B9050D4" w:rsidR="003D0CE3" w:rsidRDefault="003D0CE3" w:rsidP="003D0CE3">
      <w:pPr>
        <w:pStyle w:val="a4"/>
        <w:numPr>
          <w:ilvl w:val="0"/>
          <w:numId w:val="8"/>
        </w:numPr>
        <w:spacing w:after="160" w:line="259" w:lineRule="auto"/>
        <w:rPr>
          <w:b/>
          <w:sz w:val="32"/>
          <w:szCs w:val="32"/>
        </w:rPr>
      </w:pPr>
      <w:r w:rsidRPr="00F41431">
        <w:rPr>
          <w:b/>
          <w:sz w:val="32"/>
          <w:szCs w:val="32"/>
        </w:rPr>
        <w:t>Выписка из ЕГРИП</w:t>
      </w:r>
    </w:p>
    <w:p w14:paraId="6A79C0C3" w14:textId="64143658" w:rsidR="00776426" w:rsidRDefault="00776426" w:rsidP="00776426">
      <w:pPr>
        <w:spacing w:after="160" w:line="259" w:lineRule="auto"/>
        <w:rPr>
          <w:b/>
          <w:sz w:val="32"/>
          <w:szCs w:val="32"/>
        </w:rPr>
      </w:pPr>
    </w:p>
    <w:p w14:paraId="7675B79D" w14:textId="62118060" w:rsidR="00776426" w:rsidRPr="009E3FE7" w:rsidRDefault="00776426" w:rsidP="00776426">
      <w:pPr>
        <w:spacing w:after="160" w:line="259" w:lineRule="auto"/>
        <w:rPr>
          <w:b/>
          <w:sz w:val="32"/>
          <w:szCs w:val="32"/>
        </w:rPr>
      </w:pPr>
      <w:bookmarkStart w:id="0" w:name="_GoBack"/>
      <w:bookmarkEnd w:id="0"/>
      <w:r w:rsidRPr="009E3FE7">
        <w:rPr>
          <w:b/>
          <w:sz w:val="32"/>
          <w:szCs w:val="32"/>
        </w:rPr>
        <w:t>Так же обязательная регистрация в системе АИС ТК</w:t>
      </w:r>
    </w:p>
    <w:p w14:paraId="5476C93A" w14:textId="52A2532A" w:rsidR="00776426" w:rsidRPr="00776426" w:rsidRDefault="00776426" w:rsidP="00776426">
      <w:pPr>
        <w:spacing w:after="160" w:line="259" w:lineRule="auto"/>
        <w:rPr>
          <w:b/>
          <w:sz w:val="32"/>
          <w:szCs w:val="32"/>
        </w:rPr>
      </w:pPr>
      <w:r w:rsidRPr="009E3FE7">
        <w:rPr>
          <w:b/>
          <w:sz w:val="32"/>
          <w:szCs w:val="32"/>
        </w:rPr>
        <w:t>И заведение доверенности МЧД в системе АИС ТК, на ответственное лицо, на которого будет производиться активация Блока НКМ</w:t>
      </w:r>
    </w:p>
    <w:p w14:paraId="21EA37D5" w14:textId="77777777" w:rsidR="001E6AE2" w:rsidRDefault="001E6AE2" w:rsidP="001E6AE2">
      <w:pPr>
        <w:pStyle w:val="Standard"/>
        <w:ind w:left="360"/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Документы должны быть заверены ответственным лицом </w:t>
      </w:r>
      <w:proofErr w:type="gramStart"/>
      <w:r>
        <w:rPr>
          <w:b/>
          <w:color w:val="FF0000"/>
          <w:sz w:val="40"/>
          <w:szCs w:val="40"/>
        </w:rPr>
        <w:t xml:space="preserve">   (</w:t>
      </w:r>
      <w:proofErr w:type="gramEnd"/>
      <w:r>
        <w:rPr>
          <w:b/>
          <w:color w:val="FF0000"/>
          <w:sz w:val="40"/>
          <w:szCs w:val="40"/>
        </w:rPr>
        <w:t xml:space="preserve">копия верна, подпись, расшифровка, печать)   </w:t>
      </w:r>
    </w:p>
    <w:p w14:paraId="316CAC4A" w14:textId="77777777" w:rsidR="001E6AE2" w:rsidRPr="001E6AE2" w:rsidRDefault="001E6AE2" w:rsidP="001E6AE2">
      <w:pPr>
        <w:spacing w:after="160" w:line="259" w:lineRule="auto"/>
        <w:rPr>
          <w:b/>
          <w:sz w:val="32"/>
          <w:szCs w:val="32"/>
        </w:rPr>
      </w:pPr>
    </w:p>
    <w:p w14:paraId="311A586B" w14:textId="77777777" w:rsidR="003D0CE3" w:rsidRDefault="003D0CE3" w:rsidP="003D0CE3">
      <w:pPr>
        <w:spacing w:after="0"/>
        <w:rPr>
          <w:rFonts w:ascii="Times New Roman" w:hAnsi="Times New Roman" w:cs="Times New Roman"/>
          <w:sz w:val="24"/>
        </w:rPr>
      </w:pPr>
    </w:p>
    <w:p w14:paraId="5ABEC9ED" w14:textId="77777777" w:rsidR="003D0CE3" w:rsidRPr="004932E7" w:rsidRDefault="003D0CE3" w:rsidP="003D0CE3">
      <w:pPr>
        <w:spacing w:after="0"/>
        <w:rPr>
          <w:rFonts w:ascii="Times New Roman" w:hAnsi="Times New Roman" w:cs="Times New Roman"/>
          <w:sz w:val="24"/>
        </w:rPr>
      </w:pPr>
    </w:p>
    <w:p w14:paraId="645566C2" w14:textId="77777777" w:rsidR="003D0CE3" w:rsidRPr="00F41431" w:rsidRDefault="003D0CE3" w:rsidP="003D0CE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C4602">
        <w:rPr>
          <w:rFonts w:ascii="Times New Roman" w:hAnsi="Times New Roman" w:cs="Times New Roman"/>
          <w:b/>
          <w:sz w:val="32"/>
          <w:szCs w:val="32"/>
          <w:u w:val="single"/>
        </w:rPr>
        <w:t>Примечание</w:t>
      </w:r>
      <w:r w:rsidRPr="005C4602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Сведения для активизации блока СКЗИ (НКМ) заполняются для тех, кто будет осуществлять деятельность на транспортном средстве. </w:t>
      </w:r>
      <w:r w:rsidRPr="003D0CE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Сведения об автомобиле заполняются из ПТС</w:t>
      </w:r>
      <w:r w:rsidRPr="00F4143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3B53FC44" w14:textId="77777777" w:rsidR="003D0CE3" w:rsidRDefault="003D0CE3" w:rsidP="003D0CE3">
      <w:pPr>
        <w:spacing w:after="0"/>
        <w:rPr>
          <w:rFonts w:ascii="Times New Roman" w:hAnsi="Times New Roman" w:cs="Times New Roman"/>
          <w:sz w:val="24"/>
        </w:rPr>
      </w:pPr>
    </w:p>
    <w:p w14:paraId="200183BD" w14:textId="77777777" w:rsidR="00156854" w:rsidRPr="004D017D" w:rsidRDefault="00156854" w:rsidP="004D017D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pPr w:leftFromText="180" w:rightFromText="180" w:vertAnchor="page" w:horzAnchor="margin" w:tblpY="1861"/>
        <w:tblW w:w="10938" w:type="dxa"/>
        <w:tblLook w:val="04A0" w:firstRow="1" w:lastRow="0" w:firstColumn="1" w:lastColumn="0" w:noHBand="0" w:noVBand="1"/>
      </w:tblPr>
      <w:tblGrid>
        <w:gridCol w:w="4077"/>
        <w:gridCol w:w="6861"/>
      </w:tblGrid>
      <w:tr w:rsidR="007D7904" w:rsidRPr="004932E7" w14:paraId="0CE38C75" w14:textId="77777777" w:rsidTr="004A4C69">
        <w:trPr>
          <w:trHeight w:val="350"/>
        </w:trPr>
        <w:tc>
          <w:tcPr>
            <w:tcW w:w="10938" w:type="dxa"/>
            <w:gridSpan w:val="2"/>
          </w:tcPr>
          <w:p w14:paraId="7527A4A0" w14:textId="77777777" w:rsidR="007D7904" w:rsidRPr="00C60992" w:rsidRDefault="007D7904" w:rsidP="007D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</w:t>
            </w:r>
            <w:r w:rsidR="00B67E4D"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нные заявителя-индивидуальный предприниматель</w:t>
            </w:r>
          </w:p>
        </w:tc>
      </w:tr>
      <w:tr w:rsidR="00B67E4D" w:rsidRPr="004932E7" w14:paraId="2725A1F4" w14:textId="77777777" w:rsidTr="007D7904">
        <w:trPr>
          <w:trHeight w:val="350"/>
        </w:trPr>
        <w:tc>
          <w:tcPr>
            <w:tcW w:w="4077" w:type="dxa"/>
          </w:tcPr>
          <w:p w14:paraId="1090219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861" w:type="dxa"/>
          </w:tcPr>
          <w:p w14:paraId="0464B94E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муж. </w:t>
            </w:r>
            <w:proofErr w:type="gramStart"/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□,   </w:t>
            </w:r>
            <w:proofErr w:type="gramEnd"/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жен. □</w:t>
            </w:r>
          </w:p>
        </w:tc>
      </w:tr>
      <w:tr w:rsidR="00B67E4D" w:rsidRPr="004932E7" w14:paraId="3F19F067" w14:textId="77777777" w:rsidTr="007D7904">
        <w:trPr>
          <w:trHeight w:val="350"/>
        </w:trPr>
        <w:tc>
          <w:tcPr>
            <w:tcW w:w="4077" w:type="dxa"/>
          </w:tcPr>
          <w:p w14:paraId="69C2E574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861" w:type="dxa"/>
          </w:tcPr>
          <w:p w14:paraId="74E98ED8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3285B2F" w14:textId="77777777" w:rsidTr="007D7904">
        <w:trPr>
          <w:trHeight w:val="350"/>
        </w:trPr>
        <w:tc>
          <w:tcPr>
            <w:tcW w:w="4077" w:type="dxa"/>
          </w:tcPr>
          <w:p w14:paraId="612863AD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861" w:type="dxa"/>
          </w:tcPr>
          <w:p w14:paraId="6584CFE4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42B16A0D" w14:textId="77777777" w:rsidTr="007D7904">
        <w:trPr>
          <w:trHeight w:val="350"/>
        </w:trPr>
        <w:tc>
          <w:tcPr>
            <w:tcW w:w="4077" w:type="dxa"/>
          </w:tcPr>
          <w:p w14:paraId="2E3EEF7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861" w:type="dxa"/>
          </w:tcPr>
          <w:p w14:paraId="3F76914F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6C3E3128" w14:textId="77777777" w:rsidTr="007D7904">
        <w:trPr>
          <w:trHeight w:val="350"/>
        </w:trPr>
        <w:tc>
          <w:tcPr>
            <w:tcW w:w="4077" w:type="dxa"/>
          </w:tcPr>
          <w:p w14:paraId="2B3E533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рождения (</w:t>
            </w:r>
            <w:proofErr w:type="spellStart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14:paraId="110AF3F8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26666442" w14:textId="77777777" w:rsidTr="007D7904">
        <w:trPr>
          <w:trHeight w:val="350"/>
        </w:trPr>
        <w:tc>
          <w:tcPr>
            <w:tcW w:w="4077" w:type="dxa"/>
          </w:tcPr>
          <w:p w14:paraId="28F0B0FC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861" w:type="dxa"/>
          </w:tcPr>
          <w:p w14:paraId="34C28B4A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66550330" w14:textId="77777777" w:rsidTr="007D7904">
        <w:trPr>
          <w:trHeight w:val="350"/>
        </w:trPr>
        <w:tc>
          <w:tcPr>
            <w:tcW w:w="4077" w:type="dxa"/>
          </w:tcPr>
          <w:p w14:paraId="412111AA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861" w:type="dxa"/>
          </w:tcPr>
          <w:p w14:paraId="2CAF90DC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0E5069AF" w14:textId="77777777" w:rsidTr="007D7904">
        <w:trPr>
          <w:trHeight w:val="350"/>
        </w:trPr>
        <w:tc>
          <w:tcPr>
            <w:tcW w:w="4077" w:type="dxa"/>
          </w:tcPr>
          <w:p w14:paraId="66683C46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861" w:type="dxa"/>
          </w:tcPr>
          <w:p w14:paraId="47DD4297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1ACE8546" w14:textId="77777777" w:rsidTr="007D7904">
        <w:trPr>
          <w:trHeight w:val="350"/>
        </w:trPr>
        <w:tc>
          <w:tcPr>
            <w:tcW w:w="4077" w:type="dxa"/>
          </w:tcPr>
          <w:p w14:paraId="3DF31559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B67E4D" w:rsidRPr="00C60992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6861" w:type="dxa"/>
          </w:tcPr>
          <w:p w14:paraId="3186C8B5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C0EB700" w14:textId="77777777" w:rsidTr="007D7904">
        <w:trPr>
          <w:trHeight w:val="350"/>
        </w:trPr>
        <w:tc>
          <w:tcPr>
            <w:tcW w:w="4077" w:type="dxa"/>
          </w:tcPr>
          <w:p w14:paraId="7FDB86C6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61" w:type="dxa"/>
          </w:tcPr>
          <w:p w14:paraId="23CE4A8D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7FD" w:rsidRPr="004932E7" w14:paraId="61EACDFA" w14:textId="77777777" w:rsidTr="00A43579">
        <w:trPr>
          <w:trHeight w:val="350"/>
        </w:trPr>
        <w:tc>
          <w:tcPr>
            <w:tcW w:w="10938" w:type="dxa"/>
            <w:gridSpan w:val="2"/>
          </w:tcPr>
          <w:p w14:paraId="1B8F422F" w14:textId="77777777" w:rsidR="005A47FD" w:rsidRPr="00C60992" w:rsidRDefault="005A47F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</w:tr>
      <w:tr w:rsidR="00B67E4D" w:rsidRPr="004932E7" w14:paraId="07699859" w14:textId="77777777" w:rsidTr="007D7904">
        <w:trPr>
          <w:trHeight w:val="350"/>
        </w:trPr>
        <w:tc>
          <w:tcPr>
            <w:tcW w:w="4077" w:type="dxa"/>
          </w:tcPr>
          <w:p w14:paraId="07ECE5E9" w14:textId="77777777" w:rsidR="00B67E4D" w:rsidRPr="00C60992" w:rsidRDefault="005A47F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861" w:type="dxa"/>
          </w:tcPr>
          <w:p w14:paraId="263CD950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D" w:rsidRPr="004932E7" w14:paraId="30214A31" w14:textId="77777777" w:rsidTr="0094382B">
        <w:trPr>
          <w:trHeight w:val="350"/>
        </w:trPr>
        <w:tc>
          <w:tcPr>
            <w:tcW w:w="4077" w:type="dxa"/>
          </w:tcPr>
          <w:p w14:paraId="7906505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Область (регион)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2985016"/>
            <w:lock w:val="sdtLocked"/>
            <w:placeholder>
              <w:docPart w:val="98BF7A9B1EDA453EBF6E88675355BCA5"/>
            </w:placeholder>
            <w:showingPlcHdr/>
            <w:comboBox>
              <w:listItem w:value="Выберите элемент."/>
              <w:listItem w:displayText="Республика Адыгея (Адыгея) 01" w:value="Республика Адыгея (Адыгея) 01"/>
              <w:listItem w:displayText="Республика Башкортостан 02" w:value="Республика Башкортостан 02"/>
              <w:listItem w:displayText="Республика Бурятия 03" w:value="Республика Бурятия 03"/>
              <w:listItem w:displayText="Республика Алтай 04" w:value="Республика Алтай 04"/>
              <w:listItem w:displayText="Республика Дагестан 05 " w:value="Республика Дагестан 05 "/>
              <w:listItem w:displayText="Республика Ингушетия 06" w:value="Республика Ингушетия 06"/>
              <w:listItem w:displayText="Кабардино-Балкарская Республика 07" w:value="Кабардино-Балкарская Республика 07"/>
              <w:listItem w:displayText="Республика Калмыкия 08" w:value="Республика Калмыкия 08"/>
              <w:listItem w:displayText="Карачаево-Черкесская Республика 09" w:value="Карачаево-Черкесская Республика 09"/>
              <w:listItem w:displayText="Республика Карелия 10" w:value="Республика Карелия 10"/>
              <w:listItem w:displayText="Республика Коми 11" w:value="Республика Коми 11"/>
              <w:listItem w:displayText="Республика Марий Эл 12" w:value="Республика Марий Эл 12"/>
              <w:listItem w:displayText="Республика Мордовия 13" w:value="Республика Мордовия 13"/>
              <w:listItem w:displayText="Республика Саха (Якутия) 14" w:value="Республика Саха (Якутия) 14"/>
              <w:listItem w:displayText="Республика Северная Осетия – Алания 15" w:value="Республика Северная Осетия – Алания 15"/>
              <w:listItem w:displayText="Республика Татарстан (Татарстан) 16" w:value="Республика Татарстан (Татарстан) 16"/>
              <w:listItem w:displayText="Республика Тыва 17" w:value="Республика Тыва 17"/>
              <w:listItem w:displayText="Удмуртская Республика 18" w:value="Удмуртская Республика 18"/>
              <w:listItem w:displayText="Республика Хакасия 19" w:value="Республика Хакасия 19"/>
              <w:listItem w:displayText="Чеченская Республика 20" w:value="Чеченская Республика 20"/>
              <w:listItem w:displayText="Чувашская Республика – Чувашия 21" w:value="Чувашская Республика – Чувашия 21"/>
              <w:listItem w:displayText="Алтайский край 22" w:value="Алтайский край 22"/>
              <w:listItem w:displayText="Краснодарский край 23" w:value="Краснодарский край 23"/>
              <w:listItem w:displayText="Красноярский край 24" w:value="Красноярский край 24"/>
              <w:listItem w:displayText="Приморский край 25" w:value="Приморский край 25"/>
              <w:listItem w:displayText="Ставропольский край 26" w:value="Ставропольский край 26"/>
              <w:listItem w:displayText="Хабаровский край 27" w:value="Хабаровский край 27"/>
              <w:listItem w:displayText="Амурская область 28" w:value="Амурская область 28"/>
              <w:listItem w:displayText="Архангельская область 29" w:value="Архангельская область 29"/>
              <w:listItem w:displayText="Астраханская область 30" w:value="Астраханская область 30"/>
              <w:listItem w:displayText="Белгородская область 31" w:value="Белгородская область 31"/>
              <w:listItem w:displayText="Брянская область 32" w:value="Брянская область 32"/>
              <w:listItem w:displayText="Владимирская область 33" w:value="Владимирская область 33"/>
              <w:listItem w:displayText="Волгоградская область 34" w:value="Волгоградская область 34"/>
              <w:listItem w:displayText="Вологодская область 35" w:value="Вологодская область 35"/>
              <w:listItem w:displayText="Воронежская область 36" w:value="Воронежская область 36"/>
              <w:listItem w:displayText="Ивановская область 37" w:value="Ивановская область 37"/>
              <w:listItem w:displayText="Иркутская область 38" w:value="Иркутская область 38"/>
              <w:listItem w:displayText="Калининградская область 39" w:value="Калининградская область 39"/>
              <w:listItem w:displayText="Калужская область 40" w:value="Калужская область 40"/>
              <w:listItem w:displayText="Камчатский край 41" w:value="Камчатский край 41"/>
              <w:listItem w:displayText="Кемеровская область 42" w:value="Кемеровская область 42"/>
              <w:listItem w:displayText="Кировская область 43" w:value="Кировская область 43"/>
              <w:listItem w:displayText="Костромская область 44" w:value="Костромская область 44"/>
              <w:listItem w:displayText="Курганская область 45" w:value="Курганская область 45"/>
              <w:listItem w:displayText="Курская область 46" w:value="Курская область 46"/>
              <w:listItem w:displayText="Ленинградская область 47" w:value="Ленинградская область 47"/>
              <w:listItem w:displayText="Липецкая область 48" w:value="Липецкая область 48"/>
              <w:listItem w:displayText="Магаданская область 49" w:value="Магаданская область 49"/>
              <w:listItem w:displayText="Московская область 50" w:value="Московская область 50"/>
              <w:listItem w:displayText="Мурманская область 51" w:value="Мурманская область 51"/>
              <w:listItem w:displayText="Нижегородская область 52" w:value="Нижегородская область 52"/>
              <w:listItem w:displayText="Новгородская область 53" w:value="Новгородская область 53"/>
              <w:listItem w:displayText="Новосибирская область 54" w:value="Новосибирская область 54"/>
              <w:listItem w:displayText="Омская область 55" w:value="Омская область 55"/>
              <w:listItem w:displayText="Оренбургская область 56" w:value="Оренбургская область 56"/>
              <w:listItem w:displayText="Орловская область 57" w:value="Орловская область 57"/>
              <w:listItem w:displayText="Пензенская область 58" w:value="Пензенская область 58"/>
              <w:listItem w:displayText="Пермский край 59" w:value="Пермский край 59"/>
              <w:listItem w:displayText="Псковская область 60" w:value="Псковская область 60"/>
              <w:listItem w:displayText="Ростовская область 61" w:value="Ростовская область 61"/>
              <w:listItem w:displayText="Рязанская область 62" w:value="Рязанская область 62"/>
              <w:listItem w:displayText="Самарская область 63" w:value="Самарская область 63"/>
              <w:listItem w:displayText="Саратовская область 64" w:value="Саратовская область 64"/>
              <w:listItem w:displayText="Сахалинская область 65" w:value="Сахалинская область 65"/>
              <w:listItem w:displayText="Свердловская область 66" w:value="Свердловская область 66"/>
              <w:listItem w:displayText="Смоленская область 67" w:value="Смоленская область 67"/>
              <w:listItem w:displayText="Тамбовская область 68" w:value="Тамбовская область 68"/>
              <w:listItem w:displayText="Тверская область 69" w:value="Тверская область 69"/>
              <w:listItem w:displayText="Томская область 70" w:value="Томская область 70"/>
              <w:listItem w:displayText="Тульская область 71" w:value="Тульская область 71"/>
              <w:listItem w:displayText="Тюменская область 72" w:value="Тюменская область 72"/>
              <w:listItem w:displayText="Ульяновская область 73" w:value="Ульяновская область 73"/>
              <w:listItem w:displayText="Челябинская область 74" w:value="Челябинская область 74"/>
              <w:listItem w:displayText="Забайкальский край 75" w:value="Забайкальский край 75"/>
              <w:listItem w:displayText="Ярославская область 76" w:value="Ярославская область 76"/>
              <w:listItem w:displayText="г. Москва 77" w:value="г. Москва 77"/>
              <w:listItem w:displayText="г. Санкт-Петербург 78" w:value="г. Санкт-Петербург 78"/>
              <w:listItem w:displayText="Еврейская автономная область 79" w:value="Еврейская автономная область 79"/>
              <w:listItem w:displayText="Ненецкий автономный округ 83" w:value="Ненецкий автономный округ 83"/>
              <w:listItem w:displayText="Ханты-Мансийский автономный округ – Югра 86" w:value="Ханты-Мансийский автономный округ – Югра 86"/>
              <w:listItem w:displayText="Чукотский автономный округ 87" w:value="Чукотский автономный округ 87"/>
              <w:listItem w:displayText="Ямало-Ненецкий автономный округ 89" w:value="Ямало-Ненецкий автономный округ 89"/>
              <w:listItem w:displayText="Севастополь 92" w:value="Севастополь 92"/>
              <w:listItem w:displayText="Территории, находящиеся за пределами РФ, включая Байконур 99" w:value="Территории, находящиеся за пределами РФ, включая Байконур 99"/>
            </w:comboBox>
          </w:sdtPr>
          <w:sdtEndPr/>
          <w:sdtContent>
            <w:tc>
              <w:tcPr>
                <w:tcW w:w="6861" w:type="dxa"/>
              </w:tcPr>
              <w:p w14:paraId="02451AC9" w14:textId="77777777" w:rsidR="00B67E4D" w:rsidRPr="00C60992" w:rsidRDefault="00B67E4D" w:rsidP="00B67E4D">
                <w:pPr>
                  <w:rPr>
                    <w:rFonts w:ascii="Times New Roman" w:hAnsi="Times New Roman" w:cs="Times New Roman"/>
                    <w:color w:val="000000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tc>
          </w:sdtContent>
        </w:sdt>
      </w:tr>
      <w:tr w:rsidR="00B67E4D" w:rsidRPr="004932E7" w14:paraId="2B1E11CA" w14:textId="77777777" w:rsidTr="0094382B">
        <w:trPr>
          <w:trHeight w:val="350"/>
        </w:trPr>
        <w:tc>
          <w:tcPr>
            <w:tcW w:w="4077" w:type="dxa"/>
          </w:tcPr>
          <w:p w14:paraId="082803FC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Город (населенный пункт)</w:t>
            </w:r>
          </w:p>
        </w:tc>
        <w:tc>
          <w:tcPr>
            <w:tcW w:w="6861" w:type="dxa"/>
          </w:tcPr>
          <w:p w14:paraId="022D9E4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14:paraId="3132B2F7" w14:textId="77777777" w:rsidTr="0094382B">
        <w:trPr>
          <w:trHeight w:val="350"/>
        </w:trPr>
        <w:tc>
          <w:tcPr>
            <w:tcW w:w="4077" w:type="dxa"/>
          </w:tcPr>
          <w:p w14:paraId="3B9D3FDD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6861" w:type="dxa"/>
          </w:tcPr>
          <w:p w14:paraId="1AA7C4B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7E4D" w:rsidRPr="004932E7" w14:paraId="22AC887F" w14:textId="77777777" w:rsidTr="0094382B">
        <w:trPr>
          <w:trHeight w:val="350"/>
        </w:trPr>
        <w:tc>
          <w:tcPr>
            <w:tcW w:w="4077" w:type="dxa"/>
          </w:tcPr>
          <w:p w14:paraId="01088BB2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Дом, корпус, строение, кв./оф.</w:t>
            </w:r>
          </w:p>
        </w:tc>
        <w:tc>
          <w:tcPr>
            <w:tcW w:w="6861" w:type="dxa"/>
          </w:tcPr>
          <w:p w14:paraId="3FE3D69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05CCC67" w14:textId="77777777" w:rsidTr="0080682C">
        <w:trPr>
          <w:trHeight w:val="350"/>
        </w:trPr>
        <w:tc>
          <w:tcPr>
            <w:tcW w:w="10938" w:type="dxa"/>
            <w:gridSpan w:val="2"/>
          </w:tcPr>
          <w:p w14:paraId="4FFD3811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основного документа, удостоверяющего личность уполномоченного                      представителя  индивидуального предпринимателя</w:t>
            </w:r>
          </w:p>
        </w:tc>
      </w:tr>
      <w:tr w:rsidR="00B67E4D" w:rsidRPr="004932E7" w14:paraId="52F8389C" w14:textId="77777777" w:rsidTr="0094382B">
        <w:trPr>
          <w:trHeight w:val="369"/>
        </w:trPr>
        <w:tc>
          <w:tcPr>
            <w:tcW w:w="4077" w:type="dxa"/>
          </w:tcPr>
          <w:p w14:paraId="431A584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861" w:type="dxa"/>
          </w:tcPr>
          <w:p w14:paraId="64BA1D0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6E8F44C" w14:textId="77777777" w:rsidTr="0094382B">
        <w:trPr>
          <w:trHeight w:val="369"/>
        </w:trPr>
        <w:tc>
          <w:tcPr>
            <w:tcW w:w="4077" w:type="dxa"/>
          </w:tcPr>
          <w:p w14:paraId="17A092D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6861" w:type="dxa"/>
          </w:tcPr>
          <w:p w14:paraId="062CFCC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223ED7E9" w14:textId="77777777" w:rsidTr="0094382B">
        <w:trPr>
          <w:trHeight w:val="369"/>
        </w:trPr>
        <w:tc>
          <w:tcPr>
            <w:tcW w:w="4077" w:type="dxa"/>
          </w:tcPr>
          <w:p w14:paraId="31F0B0F9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Серия (при наличии)</w:t>
            </w:r>
          </w:p>
        </w:tc>
        <w:tc>
          <w:tcPr>
            <w:tcW w:w="6861" w:type="dxa"/>
          </w:tcPr>
          <w:p w14:paraId="79C1FE1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030DBC8" w14:textId="77777777" w:rsidTr="0094382B">
        <w:trPr>
          <w:trHeight w:val="369"/>
        </w:trPr>
        <w:tc>
          <w:tcPr>
            <w:tcW w:w="4077" w:type="dxa"/>
          </w:tcPr>
          <w:p w14:paraId="5FEDC7C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61" w:type="dxa"/>
          </w:tcPr>
          <w:p w14:paraId="4017129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60C05471" w14:textId="77777777" w:rsidTr="0094382B">
        <w:trPr>
          <w:trHeight w:val="369"/>
        </w:trPr>
        <w:tc>
          <w:tcPr>
            <w:tcW w:w="4077" w:type="dxa"/>
          </w:tcPr>
          <w:p w14:paraId="7D6C78F2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6861" w:type="dxa"/>
          </w:tcPr>
          <w:p w14:paraId="4568CE54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1DF19980" w14:textId="77777777" w:rsidTr="0094382B">
        <w:trPr>
          <w:trHeight w:val="369"/>
        </w:trPr>
        <w:tc>
          <w:tcPr>
            <w:tcW w:w="4077" w:type="dxa"/>
          </w:tcPr>
          <w:p w14:paraId="4D744A6B" w14:textId="77777777" w:rsidR="00B67E4D" w:rsidRPr="00C60992" w:rsidRDefault="005A47F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861" w:type="dxa"/>
          </w:tcPr>
          <w:p w14:paraId="0157BCC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E013048" w14:textId="77777777" w:rsidTr="0094382B">
        <w:trPr>
          <w:trHeight w:val="369"/>
        </w:trPr>
        <w:tc>
          <w:tcPr>
            <w:tcW w:w="4077" w:type="dxa"/>
          </w:tcPr>
          <w:p w14:paraId="589A855D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Код подразделения (при наличии)</w:t>
            </w:r>
          </w:p>
        </w:tc>
        <w:tc>
          <w:tcPr>
            <w:tcW w:w="6861" w:type="dxa"/>
          </w:tcPr>
          <w:p w14:paraId="3AFB192A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3024DB87" w14:textId="77777777" w:rsidTr="0094382B">
        <w:trPr>
          <w:trHeight w:val="369"/>
        </w:trPr>
        <w:tc>
          <w:tcPr>
            <w:tcW w:w="4077" w:type="dxa"/>
          </w:tcPr>
          <w:p w14:paraId="1EA613B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6861" w:type="dxa"/>
          </w:tcPr>
          <w:p w14:paraId="644E6FD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44D2DD68" w14:textId="77777777" w:rsidTr="004A4C69">
        <w:trPr>
          <w:trHeight w:val="350"/>
        </w:trPr>
        <w:tc>
          <w:tcPr>
            <w:tcW w:w="10938" w:type="dxa"/>
            <w:gridSpan w:val="2"/>
          </w:tcPr>
          <w:p w14:paraId="110696C6" w14:textId="77777777" w:rsidR="00B67E4D" w:rsidRPr="00C60992" w:rsidRDefault="00B67E4D" w:rsidP="00B67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транспортном средстве</w:t>
            </w:r>
          </w:p>
        </w:tc>
      </w:tr>
      <w:tr w:rsidR="00B67E4D" w:rsidRPr="004932E7" w14:paraId="47FCCEA2" w14:textId="77777777" w:rsidTr="0094382B">
        <w:trPr>
          <w:trHeight w:val="350"/>
        </w:trPr>
        <w:tc>
          <w:tcPr>
            <w:tcW w:w="4077" w:type="dxa"/>
          </w:tcPr>
          <w:p w14:paraId="6884B07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Страна регистрации ТС</w:t>
            </w:r>
          </w:p>
        </w:tc>
        <w:tc>
          <w:tcPr>
            <w:tcW w:w="6861" w:type="dxa"/>
          </w:tcPr>
          <w:p w14:paraId="45722B88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7E4D" w:rsidRPr="004932E7" w14:paraId="1F572767" w14:textId="77777777" w:rsidTr="0094382B">
        <w:trPr>
          <w:trHeight w:val="350"/>
        </w:trPr>
        <w:tc>
          <w:tcPr>
            <w:tcW w:w="4077" w:type="dxa"/>
          </w:tcPr>
          <w:p w14:paraId="488FE89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Тип ТС</w:t>
            </w:r>
          </w:p>
        </w:tc>
        <w:tc>
          <w:tcPr>
            <w:tcW w:w="6861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41348356"/>
              <w:lock w:val="sdtLocked"/>
              <w:placeholder>
                <w:docPart w:val="A27DEE7B15404208B20E0FA74DDCDEB9"/>
              </w:placeholder>
              <w:showingPlcHdr/>
              <w:comboBox>
                <w:listItem w:value="Выберите элемент."/>
                <w:listItem w:displayText="M1 - ТС для перевозки не более 8 пассажиров" w:value="M1 - ТС для перевозки не более 8 пассажиров"/>
                <w:listItem w:displayText="M2 - ТС для перевозки более пассажиров, массой не более 5т" w:value="M2 - ТС для перевозки более пассажиров, массой не более 5т"/>
                <w:listItem w:displayText="M3 - ТС для перевозки более пассажиров, массой более 5т" w:value="M3 - ТС для перевозки более пассажиров, массой более 5т"/>
                <w:listItem w:displayText="N1 - ТС для перевозки грузов, массой не более 3,5т" w:value="N1 - ТС для перевозки грузов, массой не более 3,5т"/>
                <w:listItem w:displayText="N2 - ТС для перевозки грузов, массой свыше 3,5т, но не более 12т" w:value="N2 - ТС для перевозки грузов, массой свыше 3,5т, но не более 12т"/>
                <w:listItem w:displayText="N3 - ТС для перевозки грузов, массой более 12т" w:value="N3 - ТС для перевозки грузов, массой более 12т"/>
              </w:comboBox>
            </w:sdtPr>
            <w:sdtEndPr/>
            <w:sdtContent>
              <w:p w14:paraId="53DB4E49" w14:textId="77777777" w:rsidR="00B67E4D" w:rsidRPr="00C60992" w:rsidRDefault="00B67E4D" w:rsidP="00B67E4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60992">
                  <w:rPr>
                    <w:rStyle w:val="a6"/>
                    <w:sz w:val="24"/>
                    <w:szCs w:val="24"/>
                  </w:rPr>
                  <w:t>Выберите элемент.</w:t>
                </w:r>
              </w:p>
            </w:sdtContent>
          </w:sdt>
        </w:tc>
      </w:tr>
      <w:tr w:rsidR="00B67E4D" w:rsidRPr="004932E7" w14:paraId="36023088" w14:textId="77777777" w:rsidTr="0094382B">
        <w:trPr>
          <w:trHeight w:val="350"/>
        </w:trPr>
        <w:tc>
          <w:tcPr>
            <w:tcW w:w="4077" w:type="dxa"/>
          </w:tcPr>
          <w:p w14:paraId="6D8F6EE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6861" w:type="dxa"/>
          </w:tcPr>
          <w:p w14:paraId="329FC2D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A56CFF3" w14:textId="77777777" w:rsidTr="0094382B">
        <w:trPr>
          <w:trHeight w:val="350"/>
        </w:trPr>
        <w:tc>
          <w:tcPr>
            <w:tcW w:w="4077" w:type="dxa"/>
          </w:tcPr>
          <w:p w14:paraId="0D0CB25E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6861" w:type="dxa"/>
          </w:tcPr>
          <w:p w14:paraId="3B237546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19D9672" w14:textId="77777777" w:rsidTr="0094382B">
        <w:trPr>
          <w:trHeight w:val="350"/>
        </w:trPr>
        <w:tc>
          <w:tcPr>
            <w:tcW w:w="4077" w:type="dxa"/>
          </w:tcPr>
          <w:p w14:paraId="4F748F18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6861" w:type="dxa"/>
          </w:tcPr>
          <w:p w14:paraId="45A2623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07DFF158" w14:textId="77777777" w:rsidTr="0094382B">
        <w:trPr>
          <w:trHeight w:val="350"/>
        </w:trPr>
        <w:tc>
          <w:tcPr>
            <w:tcW w:w="4077" w:type="dxa"/>
          </w:tcPr>
          <w:p w14:paraId="15A14013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Допустимая масса ТС</w:t>
            </w:r>
          </w:p>
        </w:tc>
        <w:tc>
          <w:tcPr>
            <w:tcW w:w="6861" w:type="dxa"/>
          </w:tcPr>
          <w:p w14:paraId="6623D64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2D771FC7" w14:textId="77777777" w:rsidTr="0094382B">
        <w:trPr>
          <w:trHeight w:val="350"/>
        </w:trPr>
        <w:tc>
          <w:tcPr>
            <w:tcW w:w="4077" w:type="dxa"/>
          </w:tcPr>
          <w:p w14:paraId="353A77B7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Напряжение бортовой сети (12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/24</w:t>
            </w: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61" w:type="dxa"/>
          </w:tcPr>
          <w:p w14:paraId="1F0F6A8B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D452078" w14:textId="77777777" w:rsidTr="0094382B">
        <w:trPr>
          <w:trHeight w:val="369"/>
        </w:trPr>
        <w:tc>
          <w:tcPr>
            <w:tcW w:w="4077" w:type="dxa"/>
          </w:tcPr>
          <w:p w14:paraId="4E0AE17F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6861" w:type="dxa"/>
          </w:tcPr>
          <w:p w14:paraId="12799490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5780BE82" w14:textId="77777777" w:rsidTr="0094382B">
        <w:trPr>
          <w:trHeight w:val="350"/>
        </w:trPr>
        <w:tc>
          <w:tcPr>
            <w:tcW w:w="4077" w:type="dxa"/>
          </w:tcPr>
          <w:p w14:paraId="3FFB725C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6861" w:type="dxa"/>
          </w:tcPr>
          <w:p w14:paraId="2C5F1A4D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2B76799B" w14:textId="77777777" w:rsidTr="0094382B">
        <w:trPr>
          <w:trHeight w:val="350"/>
        </w:trPr>
        <w:tc>
          <w:tcPr>
            <w:tcW w:w="4077" w:type="dxa"/>
          </w:tcPr>
          <w:p w14:paraId="01196675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</w:p>
        </w:tc>
        <w:tc>
          <w:tcPr>
            <w:tcW w:w="6861" w:type="dxa"/>
          </w:tcPr>
          <w:p w14:paraId="467C5931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E4D" w:rsidRPr="004932E7" w14:paraId="1C10C2CC" w14:textId="77777777" w:rsidTr="0094382B">
        <w:trPr>
          <w:trHeight w:val="350"/>
        </w:trPr>
        <w:tc>
          <w:tcPr>
            <w:tcW w:w="4077" w:type="dxa"/>
          </w:tcPr>
          <w:p w14:paraId="7B23F537" w14:textId="77777777" w:rsidR="00B67E4D" w:rsidRPr="00C60992" w:rsidRDefault="00B67E4D" w:rsidP="00B6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9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Номер ПТС</w:t>
            </w:r>
          </w:p>
        </w:tc>
        <w:tc>
          <w:tcPr>
            <w:tcW w:w="6861" w:type="dxa"/>
          </w:tcPr>
          <w:p w14:paraId="2D832AE1" w14:textId="77777777" w:rsidR="00B67E4D" w:rsidRPr="00C60992" w:rsidRDefault="00B67E4D" w:rsidP="00B6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0DC368" w14:textId="16A7DF7A" w:rsidR="003D0CE3" w:rsidRPr="003D0CE3" w:rsidRDefault="003D0CE3" w:rsidP="003D0CE3">
      <w:pPr>
        <w:spacing w:after="0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2F49AF">
        <w:rPr>
          <w:rFonts w:ascii="Times New Roman" w:hAnsi="Times New Roman" w:cs="Times New Roman"/>
          <w:b/>
          <w:sz w:val="16"/>
          <w:szCs w:val="16"/>
        </w:rPr>
        <w:t>Достоверность информации проверяется человеком, приславшим анкету. В случае некорректно предоставленной информации сотрудник ООО «</w:t>
      </w:r>
      <w:r w:rsidR="007C1A8D">
        <w:rPr>
          <w:rFonts w:ascii="Times New Roman" w:hAnsi="Times New Roman" w:cs="Times New Roman"/>
          <w:b/>
          <w:sz w:val="16"/>
          <w:szCs w:val="16"/>
        </w:rPr>
        <w:t>ФТ Телематика</w:t>
      </w:r>
      <w:r w:rsidRPr="002F49AF">
        <w:rPr>
          <w:rFonts w:ascii="Times New Roman" w:hAnsi="Times New Roman" w:cs="Times New Roman"/>
          <w:b/>
          <w:sz w:val="16"/>
          <w:szCs w:val="16"/>
        </w:rPr>
        <w:t xml:space="preserve">» не несёт ответственность за ввод неверной информации в процессе активации блок СКЗИ. </w:t>
      </w:r>
      <w:r w:rsidRPr="003D0CE3"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  <w:t>Все поля обязательны к заполнению</w:t>
      </w:r>
      <w:r w:rsidRPr="003D0CE3">
        <w:rPr>
          <w:rFonts w:ascii="Times New Roman" w:hAnsi="Times New Roman" w:cs="Times New Roman"/>
          <w:b/>
          <w:color w:val="FF0000"/>
          <w:sz w:val="16"/>
          <w:szCs w:val="16"/>
        </w:rPr>
        <w:t>.</w:t>
      </w:r>
    </w:p>
    <w:p w14:paraId="2919EA0B" w14:textId="77777777" w:rsidR="007C1A8D" w:rsidRDefault="007C1A8D" w:rsidP="00F86C0D">
      <w:pPr>
        <w:spacing w:after="0"/>
        <w:rPr>
          <w:rFonts w:ascii="Times New Roman" w:hAnsi="Times New Roman" w:cs="Times New Roman"/>
          <w:sz w:val="24"/>
        </w:rPr>
      </w:pPr>
    </w:p>
    <w:p w14:paraId="7802D011" w14:textId="4134FEA5" w:rsidR="00933FE1" w:rsidRDefault="00933FE1" w:rsidP="00F86C0D">
      <w:pPr>
        <w:spacing w:after="0"/>
        <w:rPr>
          <w:rFonts w:ascii="Times New Roman" w:hAnsi="Times New Roman" w:cs="Times New Roman"/>
          <w:sz w:val="24"/>
        </w:rPr>
      </w:pPr>
      <w:r w:rsidRPr="004932E7">
        <w:rPr>
          <w:rFonts w:ascii="Times New Roman" w:hAnsi="Times New Roman" w:cs="Times New Roman"/>
          <w:sz w:val="24"/>
        </w:rPr>
        <w:t>Ответственное лиц</w:t>
      </w:r>
      <w:r w:rsidR="004932E7" w:rsidRPr="004932E7">
        <w:rPr>
          <w:rFonts w:ascii="Times New Roman" w:hAnsi="Times New Roman" w:cs="Times New Roman"/>
          <w:sz w:val="24"/>
        </w:rPr>
        <w:t xml:space="preserve">о: </w:t>
      </w:r>
      <w:r w:rsidRPr="004932E7">
        <w:rPr>
          <w:rFonts w:ascii="Times New Roman" w:hAnsi="Times New Roman" w:cs="Times New Roman"/>
          <w:sz w:val="24"/>
        </w:rPr>
        <w:t>__________________</w:t>
      </w:r>
      <w:r w:rsidR="00884269">
        <w:rPr>
          <w:rFonts w:ascii="Times New Roman" w:hAnsi="Times New Roman" w:cs="Times New Roman"/>
          <w:sz w:val="24"/>
        </w:rPr>
        <w:t>/____________________/</w:t>
      </w:r>
      <w:r w:rsidR="00D54178">
        <w:rPr>
          <w:rFonts w:ascii="Times New Roman" w:hAnsi="Times New Roman" w:cs="Times New Roman"/>
          <w:sz w:val="24"/>
        </w:rPr>
        <w:t xml:space="preserve">   </w:t>
      </w:r>
      <w:proofErr w:type="spellStart"/>
      <w:r w:rsidR="00884269">
        <w:rPr>
          <w:rFonts w:ascii="Times New Roman" w:hAnsi="Times New Roman" w:cs="Times New Roman"/>
          <w:sz w:val="24"/>
        </w:rPr>
        <w:t>м.п</w:t>
      </w:r>
      <w:proofErr w:type="spellEnd"/>
      <w:r w:rsidRPr="004932E7">
        <w:rPr>
          <w:rFonts w:ascii="Times New Roman" w:hAnsi="Times New Roman" w:cs="Times New Roman"/>
          <w:sz w:val="24"/>
        </w:rPr>
        <w:t>.</w:t>
      </w:r>
    </w:p>
    <w:p w14:paraId="1EF523E0" w14:textId="77777777" w:rsidR="00CD1DFF" w:rsidRDefault="00CD1DFF" w:rsidP="00CD1DFF">
      <w:pPr>
        <w:pStyle w:val="a9"/>
        <w:spacing w:before="3"/>
        <w:rPr>
          <w:sz w:val="24"/>
        </w:rPr>
      </w:pPr>
    </w:p>
    <w:sectPr w:rsidR="00CD1DFF" w:rsidSect="004932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460A"/>
    <w:multiLevelType w:val="hybridMultilevel"/>
    <w:tmpl w:val="D6B0DF58"/>
    <w:lvl w:ilvl="0" w:tplc="4C826E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D17D3"/>
    <w:multiLevelType w:val="hybridMultilevel"/>
    <w:tmpl w:val="C076FC2E"/>
    <w:lvl w:ilvl="0" w:tplc="53B48A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6820"/>
    <w:multiLevelType w:val="hybridMultilevel"/>
    <w:tmpl w:val="5286650E"/>
    <w:lvl w:ilvl="0" w:tplc="7F3A447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867A8"/>
    <w:multiLevelType w:val="hybridMultilevel"/>
    <w:tmpl w:val="FD1A962C"/>
    <w:lvl w:ilvl="0" w:tplc="F81E275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842B0"/>
    <w:multiLevelType w:val="hybridMultilevel"/>
    <w:tmpl w:val="A2263672"/>
    <w:lvl w:ilvl="0" w:tplc="D082C08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C621D"/>
    <w:multiLevelType w:val="hybridMultilevel"/>
    <w:tmpl w:val="84EA7092"/>
    <w:lvl w:ilvl="0" w:tplc="C08662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946BA"/>
    <w:multiLevelType w:val="hybridMultilevel"/>
    <w:tmpl w:val="5BBEF5A2"/>
    <w:lvl w:ilvl="0" w:tplc="A5149F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E068D"/>
    <w:multiLevelType w:val="hybridMultilevel"/>
    <w:tmpl w:val="AC84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448"/>
    <w:rsid w:val="00023C61"/>
    <w:rsid w:val="00061D57"/>
    <w:rsid w:val="0006342E"/>
    <w:rsid w:val="000C4D2D"/>
    <w:rsid w:val="001207A5"/>
    <w:rsid w:val="001258C0"/>
    <w:rsid w:val="00130406"/>
    <w:rsid w:val="0015329A"/>
    <w:rsid w:val="00156854"/>
    <w:rsid w:val="00187FCB"/>
    <w:rsid w:val="001D2448"/>
    <w:rsid w:val="001E6AE2"/>
    <w:rsid w:val="00251FCD"/>
    <w:rsid w:val="00257084"/>
    <w:rsid w:val="00260F1D"/>
    <w:rsid w:val="00292DE0"/>
    <w:rsid w:val="002C7EF7"/>
    <w:rsid w:val="002F49AF"/>
    <w:rsid w:val="00314F8A"/>
    <w:rsid w:val="003337C4"/>
    <w:rsid w:val="00366F4E"/>
    <w:rsid w:val="00377189"/>
    <w:rsid w:val="003C4AD8"/>
    <w:rsid w:val="003D0CE3"/>
    <w:rsid w:val="003D0D8A"/>
    <w:rsid w:val="003F6F02"/>
    <w:rsid w:val="00425274"/>
    <w:rsid w:val="00441E3D"/>
    <w:rsid w:val="004932E7"/>
    <w:rsid w:val="004A4C69"/>
    <w:rsid w:val="004B2743"/>
    <w:rsid w:val="004B7DC7"/>
    <w:rsid w:val="004D017D"/>
    <w:rsid w:val="004D541F"/>
    <w:rsid w:val="004F045E"/>
    <w:rsid w:val="004F33A9"/>
    <w:rsid w:val="00511E0C"/>
    <w:rsid w:val="00532B10"/>
    <w:rsid w:val="005A47FD"/>
    <w:rsid w:val="005B604E"/>
    <w:rsid w:val="005B6A03"/>
    <w:rsid w:val="005E11FC"/>
    <w:rsid w:val="006142B3"/>
    <w:rsid w:val="0062231C"/>
    <w:rsid w:val="00711A1A"/>
    <w:rsid w:val="00776426"/>
    <w:rsid w:val="007A61F1"/>
    <w:rsid w:val="007C1A8D"/>
    <w:rsid w:val="007C50AE"/>
    <w:rsid w:val="007D7904"/>
    <w:rsid w:val="007E7E95"/>
    <w:rsid w:val="00842921"/>
    <w:rsid w:val="0085078C"/>
    <w:rsid w:val="00884269"/>
    <w:rsid w:val="008D408C"/>
    <w:rsid w:val="008E4008"/>
    <w:rsid w:val="008F5457"/>
    <w:rsid w:val="009012BB"/>
    <w:rsid w:val="00933FE1"/>
    <w:rsid w:val="00940890"/>
    <w:rsid w:val="0094382B"/>
    <w:rsid w:val="009B2B33"/>
    <w:rsid w:val="009B3CA8"/>
    <w:rsid w:val="009C046D"/>
    <w:rsid w:val="009D0373"/>
    <w:rsid w:val="009E3FE7"/>
    <w:rsid w:val="00A74163"/>
    <w:rsid w:val="00A77CF4"/>
    <w:rsid w:val="00B11968"/>
    <w:rsid w:val="00B13863"/>
    <w:rsid w:val="00B16524"/>
    <w:rsid w:val="00B23F96"/>
    <w:rsid w:val="00B67E4D"/>
    <w:rsid w:val="00C31E54"/>
    <w:rsid w:val="00C540FC"/>
    <w:rsid w:val="00C60992"/>
    <w:rsid w:val="00C765D5"/>
    <w:rsid w:val="00CC3F27"/>
    <w:rsid w:val="00CD1DFF"/>
    <w:rsid w:val="00D00259"/>
    <w:rsid w:val="00D121E2"/>
    <w:rsid w:val="00D252C8"/>
    <w:rsid w:val="00D378B5"/>
    <w:rsid w:val="00D54178"/>
    <w:rsid w:val="00DB7CB2"/>
    <w:rsid w:val="00E060A1"/>
    <w:rsid w:val="00E268B0"/>
    <w:rsid w:val="00E403BE"/>
    <w:rsid w:val="00E625EE"/>
    <w:rsid w:val="00E76EE0"/>
    <w:rsid w:val="00ED730C"/>
    <w:rsid w:val="00F44BFF"/>
    <w:rsid w:val="00F86C0D"/>
    <w:rsid w:val="00F95F87"/>
    <w:rsid w:val="00FD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AEF9"/>
  <w15:docId w15:val="{1483E5B5-581D-4C33-BD32-5DD03FF9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2DE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F44BF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0F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252C8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C50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Основной текст Знак"/>
    <w:basedOn w:val="a0"/>
    <w:link w:val="a9"/>
    <w:uiPriority w:val="1"/>
    <w:rsid w:val="007C50AE"/>
    <w:rPr>
      <w:rFonts w:ascii="Times New Roman" w:eastAsia="Times New Roman" w:hAnsi="Times New Roman" w:cs="Times New Roman"/>
    </w:rPr>
  </w:style>
  <w:style w:type="paragraph" w:styleId="ab">
    <w:name w:val="Title"/>
    <w:basedOn w:val="a"/>
    <w:link w:val="ac"/>
    <w:uiPriority w:val="1"/>
    <w:qFormat/>
    <w:rsid w:val="007C50AE"/>
    <w:pPr>
      <w:widowControl w:val="0"/>
      <w:autoSpaceDE w:val="0"/>
      <w:autoSpaceDN w:val="0"/>
      <w:spacing w:before="92" w:after="0" w:line="240" w:lineRule="auto"/>
      <w:ind w:left="15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Заголовок Знак"/>
    <w:basedOn w:val="a0"/>
    <w:link w:val="ab"/>
    <w:uiPriority w:val="1"/>
    <w:rsid w:val="007C50AE"/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C50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BF7A9B1EDA453EBF6E88675355B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16795-619C-468B-A718-EFBBB5912FB8}"/>
      </w:docPartPr>
      <w:docPartBody>
        <w:p w:rsidR="00143E03" w:rsidRDefault="0005138B" w:rsidP="0005138B">
          <w:pPr>
            <w:pStyle w:val="98BF7A9B1EDA453EBF6E88675355BCA5"/>
          </w:pPr>
          <w:r w:rsidRPr="00E81EE9">
            <w:rPr>
              <w:rStyle w:val="a3"/>
            </w:rPr>
            <w:t>Выберите элемент.</w:t>
          </w:r>
        </w:p>
      </w:docPartBody>
    </w:docPart>
    <w:docPart>
      <w:docPartPr>
        <w:name w:val="A27DEE7B15404208B20E0FA74DDCDE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7C3E82-CC31-48BF-8983-5D3B6A0AEE05}"/>
      </w:docPartPr>
      <w:docPartBody>
        <w:p w:rsidR="00143E03" w:rsidRDefault="0005138B" w:rsidP="0005138B">
          <w:pPr>
            <w:pStyle w:val="A27DEE7B15404208B20E0FA74DDCDEB9"/>
          </w:pPr>
          <w:r w:rsidRPr="00E81EE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58"/>
    <w:rsid w:val="0005138B"/>
    <w:rsid w:val="000D011E"/>
    <w:rsid w:val="00143E03"/>
    <w:rsid w:val="00234D5C"/>
    <w:rsid w:val="0029785D"/>
    <w:rsid w:val="00350F43"/>
    <w:rsid w:val="003B69D5"/>
    <w:rsid w:val="00482F1D"/>
    <w:rsid w:val="004E6002"/>
    <w:rsid w:val="005A1065"/>
    <w:rsid w:val="005F274D"/>
    <w:rsid w:val="00664B73"/>
    <w:rsid w:val="007E0C58"/>
    <w:rsid w:val="00B80024"/>
    <w:rsid w:val="00C7566C"/>
    <w:rsid w:val="00E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38B"/>
    <w:rPr>
      <w:color w:val="808080"/>
    </w:rPr>
  </w:style>
  <w:style w:type="paragraph" w:customStyle="1" w:styleId="3372AFD451694DB897386D670CD8E313">
    <w:name w:val="3372AFD451694DB897386D670CD8E313"/>
    <w:rsid w:val="007E0C58"/>
  </w:style>
  <w:style w:type="paragraph" w:customStyle="1" w:styleId="B25CA4F4F1904F638D8A68F3D2BBEE32">
    <w:name w:val="B25CA4F4F1904F638D8A68F3D2BBEE32"/>
    <w:rsid w:val="007E0C58"/>
    <w:pPr>
      <w:spacing w:after="200" w:line="276" w:lineRule="auto"/>
    </w:pPr>
    <w:rPr>
      <w:rFonts w:eastAsiaTheme="minorHAnsi"/>
      <w:lang w:eastAsia="en-US"/>
    </w:rPr>
  </w:style>
  <w:style w:type="paragraph" w:customStyle="1" w:styleId="0B55F4F510BC4FA88927A8AE2545BE01">
    <w:name w:val="0B55F4F510BC4FA88927A8AE2545BE01"/>
    <w:rsid w:val="0005138B"/>
  </w:style>
  <w:style w:type="paragraph" w:customStyle="1" w:styleId="77F29978F60444D788505781832A2016">
    <w:name w:val="77F29978F60444D788505781832A2016"/>
    <w:rsid w:val="0005138B"/>
  </w:style>
  <w:style w:type="paragraph" w:customStyle="1" w:styleId="209D63DE62034328BBE066FAD078E1E7">
    <w:name w:val="209D63DE62034328BBE066FAD078E1E7"/>
    <w:rsid w:val="0005138B"/>
  </w:style>
  <w:style w:type="paragraph" w:customStyle="1" w:styleId="269082C785CF4F8C9F04C48856AFFCAA">
    <w:name w:val="269082C785CF4F8C9F04C48856AFFCAA"/>
    <w:rsid w:val="0005138B"/>
  </w:style>
  <w:style w:type="paragraph" w:customStyle="1" w:styleId="10D058253D644A96B29A21C7A14A1BA8">
    <w:name w:val="10D058253D644A96B29A21C7A14A1BA8"/>
    <w:rsid w:val="0005138B"/>
  </w:style>
  <w:style w:type="paragraph" w:customStyle="1" w:styleId="3F188812A70E45C587B689BF2720F412">
    <w:name w:val="3F188812A70E45C587B689BF2720F412"/>
    <w:rsid w:val="0005138B"/>
  </w:style>
  <w:style w:type="paragraph" w:customStyle="1" w:styleId="09227FDA280D4745A6FDA789889E9057">
    <w:name w:val="09227FDA280D4745A6FDA789889E9057"/>
    <w:rsid w:val="0005138B"/>
  </w:style>
  <w:style w:type="paragraph" w:customStyle="1" w:styleId="70475933E8CB46B6B0B4545A8600A598">
    <w:name w:val="70475933E8CB46B6B0B4545A8600A598"/>
    <w:rsid w:val="0005138B"/>
  </w:style>
  <w:style w:type="paragraph" w:customStyle="1" w:styleId="97F14F84EDC24890AA391E5A581CA0ED">
    <w:name w:val="97F14F84EDC24890AA391E5A581CA0ED"/>
    <w:rsid w:val="0005138B"/>
  </w:style>
  <w:style w:type="paragraph" w:customStyle="1" w:styleId="DE3EAB1F66904E2BBB46D6AEDEB792D3">
    <w:name w:val="DE3EAB1F66904E2BBB46D6AEDEB792D3"/>
    <w:rsid w:val="0005138B"/>
  </w:style>
  <w:style w:type="paragraph" w:customStyle="1" w:styleId="427E21315DD447D4B7F0331391C2A43B">
    <w:name w:val="427E21315DD447D4B7F0331391C2A43B"/>
    <w:rsid w:val="0005138B"/>
  </w:style>
  <w:style w:type="paragraph" w:customStyle="1" w:styleId="C3A995C3B8C04C54958F55D46ABFCBD0">
    <w:name w:val="C3A995C3B8C04C54958F55D46ABFCBD0"/>
    <w:rsid w:val="0005138B"/>
  </w:style>
  <w:style w:type="paragraph" w:customStyle="1" w:styleId="ED48CB8C7B984C62ACA2DFD3C847D91C">
    <w:name w:val="ED48CB8C7B984C62ACA2DFD3C847D91C"/>
    <w:rsid w:val="0005138B"/>
  </w:style>
  <w:style w:type="paragraph" w:customStyle="1" w:styleId="98BF7A9B1EDA453EBF6E88675355BCA5">
    <w:name w:val="98BF7A9B1EDA453EBF6E88675355BCA5"/>
    <w:rsid w:val="0005138B"/>
  </w:style>
  <w:style w:type="paragraph" w:customStyle="1" w:styleId="1F20C6A5BE72440DA573B97483001E88">
    <w:name w:val="1F20C6A5BE72440DA573B97483001E88"/>
    <w:rsid w:val="0005138B"/>
  </w:style>
  <w:style w:type="paragraph" w:customStyle="1" w:styleId="A27DEE7B15404208B20E0FA74DDCDEB9">
    <w:name w:val="A27DEE7B15404208B20E0FA74DDCDEB9"/>
    <w:rsid w:val="0005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D2198-35D9-4725-9314-676294B4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Говоров Антон</cp:lastModifiedBy>
  <cp:revision>16</cp:revision>
  <cp:lastPrinted>2016-11-24T15:53:00Z</cp:lastPrinted>
  <dcterms:created xsi:type="dcterms:W3CDTF">2021-08-11T07:55:00Z</dcterms:created>
  <dcterms:modified xsi:type="dcterms:W3CDTF">2022-07-22T11:49:00Z</dcterms:modified>
</cp:coreProperties>
</file>